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3B5" w:rsidRDefault="00AF38C4" w:rsidP="00E904D0">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56189" behindDoc="0" locked="0" layoutInCell="1" allowOverlap="1" wp14:anchorId="0655DA9B" wp14:editId="26B0264F">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786" w:rsidRPr="00114786" w:rsidRDefault="00114786" w:rsidP="009273CA">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2015年6月</w:t>
                            </w:r>
                            <w:r w:rsidR="00ED70FE">
                              <w:rPr>
                                <w:rFonts w:ascii="ＭＳ Ｐゴシック" w:eastAsia="ＭＳ Ｐゴシック" w:hAnsi="ＭＳ Ｐゴシック" w:hint="eastAsia"/>
                              </w:rPr>
                              <w:t>24</w:t>
                            </w: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" fillcolor="white [3201]" stroked="f" strokeweight=".5pt">
                <v:textbox>
                  <w:txbxContent>
                    <w:p w:rsidR="00114786" w:rsidRPr="00114786" w:rsidRDefault="00114786" w:rsidP="009273CA">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2015年6月</w:t>
                      </w:r>
                      <w:r w:rsidR="00ED70FE">
                        <w:rPr>
                          <w:rFonts w:ascii="ＭＳ Ｐゴシック" w:eastAsia="ＭＳ Ｐゴシック" w:hAnsi="ＭＳ Ｐゴシック" w:hint="eastAsia"/>
                        </w:rPr>
                        <w:t>24</w:t>
                      </w: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5164" behindDoc="0" locked="0" layoutInCell="1" allowOverlap="1" wp14:anchorId="29C4EEAF" wp14:editId="03058898">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6DF2" w:rsidRPr="00B55C8D" w:rsidRDefault="00376DF2" w:rsidP="00B55C8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" fillcolor="white [3201]" stroked="f" strokeweight=".5pt">
                <v:textbox>
                  <w:txbxContent>
                    <w:p w:rsidR="00376DF2" w:rsidRPr="00B55C8D" w:rsidRDefault="00376DF2" w:rsidP="00B55C8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sidR="00282A8F">
        <w:rPr>
          <w:noProof/>
          <w:sz w:val="22"/>
          <w:szCs w:val="22"/>
        </w:rPr>
        <w:drawing>
          <wp:anchor distT="0" distB="0" distL="114300" distR="114300" simplePos="0" relativeHeight="251667456" behindDoc="0" locked="0" layoutInCell="1" allowOverlap="1" wp14:anchorId="3B5E2A05" wp14:editId="267ECF4B">
            <wp:simplePos x="0" y="0"/>
            <wp:positionH relativeFrom="column">
              <wp:posOffset>-28575</wp:posOffset>
            </wp:positionH>
            <wp:positionV relativeFrom="paragraph">
              <wp:posOffset>200025</wp:posOffset>
            </wp:positionV>
            <wp:extent cx="800100" cy="46228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ED">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6D8F45DF" wp14:editId="2C787519">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3B5" w:rsidRPr="00DA13B5" w:rsidRDefault="001E2ECF" w:rsidP="00114786">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00DA13B5"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00DA13B5"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" fillcolor="white [3201]" stroked="f" strokeweight=".5pt">
                <v:textbox>
                  <w:txbxContent>
                    <w:p w:rsidR="00DA13B5" w:rsidRPr="00DA13B5" w:rsidRDefault="001E2ECF" w:rsidP="00114786">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00DA13B5"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00DA13B5" w:rsidRPr="00DA13B5">
                        <w:rPr>
                          <w:rFonts w:ascii="HGS創英角ｺﾞｼｯｸUB" w:eastAsia="HGS創英角ｺﾞｼｯｸUB" w:hAnsi="HGS創英角ｺﾞｼｯｸUB" w:hint="eastAsia"/>
                          <w:sz w:val="52"/>
                          <w:szCs w:val="52"/>
                        </w:rPr>
                        <w:t>速報版</w:t>
                      </w:r>
                    </w:p>
                  </w:txbxContent>
                </v:textbox>
              </v:shape>
            </w:pict>
          </mc:Fallback>
        </mc:AlternateContent>
      </w:r>
      <w:r w:rsidR="00114786">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7647D95E" wp14:editId="3D6ADB3E">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線コネクタ 3"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" strokecolor="black [3200]" strokeweight="2pt">
                <v:shadow on="t" color="black" opacity="24903f" origin=",.5" offset="0,.55556mm"/>
              </v:line>
            </w:pict>
          </mc:Fallback>
        </mc:AlternateContent>
      </w:r>
    </w:p>
    <w:p w:rsidR="00DA13B5" w:rsidRDefault="00282A8F" w:rsidP="00E904D0">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2B00C005" wp14:editId="56D34AD2">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線コネクタ 4"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" strokecolor="black [3200]"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6432" behindDoc="0" locked="0" layoutInCell="1" allowOverlap="1" wp14:anchorId="3E4C0D22" wp14:editId="06A0ACD8">
                <wp:simplePos x="0" y="0"/>
                <wp:positionH relativeFrom="column">
                  <wp:posOffset>4505325</wp:posOffset>
                </wp:positionH>
                <wp:positionV relativeFrom="paragraph">
                  <wp:posOffset>28575</wp:posOffset>
                </wp:positionV>
                <wp:extent cx="64770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77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786" w:rsidRPr="00114786" w:rsidRDefault="00114786" w:rsidP="009273CA">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ED70FE">
                              <w:rPr>
                                <w:rFonts w:ascii="HGS創英角ｺﾞｼｯｸUB" w:eastAsia="HGS創英角ｺﾞｼｯｸUB" w:hAnsi="HGS創英角ｺﾞｼｯｸUB" w:hint="eastAsia"/>
                                <w:sz w:val="32"/>
                                <w:szCs w:val="32"/>
                              </w:rPr>
                              <w:t>9</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5pt;margin-top:2.25pt;width:51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" fillcolor="white [3201]" stroked="f" strokeweight=".5pt">
                <v:textbox>
                  <w:txbxContent>
                    <w:p w:rsidR="00114786" w:rsidRPr="00114786" w:rsidRDefault="00114786" w:rsidP="009273CA">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ED70FE">
                        <w:rPr>
                          <w:rFonts w:ascii="HGS創英角ｺﾞｼｯｸUB" w:eastAsia="HGS創英角ｺﾞｼｯｸUB" w:hAnsi="HGS創英角ｺﾞｼｯｸUB" w:hint="eastAsia"/>
                          <w:sz w:val="32"/>
                          <w:szCs w:val="32"/>
                        </w:rPr>
                        <w:t>9</w:t>
                      </w:r>
                      <w:bookmarkStart w:id="1" w:name="_GoBack"/>
                      <w:bookmarkEnd w:id="1"/>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5D1385A0" wp14:editId="50FA3CF1">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786" w:rsidRPr="00B55C8D" w:rsidRDefault="00ED70FE" w:rsidP="00B55C8D">
                            <w:pPr>
                              <w:spacing w:line="220" w:lineRule="exact"/>
                              <w:rPr>
                                <w:sz w:val="20"/>
                                <w:szCs w:val="20"/>
                              </w:rPr>
                            </w:pPr>
                            <w:hyperlink r:id="rId8" w:history="1">
                              <w:r w:rsidR="00B55C8D" w:rsidRPr="00B55C8D">
                                <w:rPr>
                                  <w:rStyle w:val="af"/>
                                  <w:sz w:val="20"/>
                                  <w:szCs w:val="20"/>
                                </w:rPr>
                                <w:t>http://www.zenroren.gr.jp/jp/</w:t>
                              </w:r>
                            </w:hyperlink>
                            <w:r w:rsidR="00B55C8D" w:rsidRPr="00B55C8D">
                              <w:rPr>
                                <w:rFonts w:hint="eastAsia"/>
                                <w:sz w:val="20"/>
                                <w:szCs w:val="20"/>
                              </w:rPr>
                              <w:t xml:space="preserve">  </w:t>
                            </w:r>
                            <w:r w:rsidR="00114786" w:rsidRPr="00B55C8D">
                              <w:rPr>
                                <w:rFonts w:hint="eastAsia"/>
                                <w:sz w:val="20"/>
                                <w:szCs w:val="20"/>
                              </w:rPr>
                              <w:t>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" fillcolor="white [3201]" stroked="f" strokeweight=".5pt">
                <v:textbox>
                  <w:txbxContent>
                    <w:p w:rsidR="00114786" w:rsidRPr="00B55C8D" w:rsidRDefault="00755396" w:rsidP="00B55C8D">
                      <w:pPr>
                        <w:spacing w:line="220" w:lineRule="exact"/>
                        <w:rPr>
                          <w:sz w:val="20"/>
                          <w:szCs w:val="20"/>
                        </w:rPr>
                      </w:pPr>
                      <w:hyperlink r:id="rId9" w:history="1">
                        <w:r w:rsidR="00B55C8D" w:rsidRPr="00B55C8D">
                          <w:rPr>
                            <w:rStyle w:val="af"/>
                            <w:sz w:val="20"/>
                            <w:szCs w:val="20"/>
                          </w:rPr>
                          <w:t>http://www.zenroren.gr.jp/jp/</w:t>
                        </w:r>
                      </w:hyperlink>
                      <w:r w:rsidR="00B55C8D" w:rsidRPr="00B55C8D">
                        <w:rPr>
                          <w:rFonts w:hint="eastAsia"/>
                          <w:sz w:val="20"/>
                          <w:szCs w:val="20"/>
                        </w:rPr>
                        <w:t xml:space="preserve">  </w:t>
                      </w:r>
                      <w:r w:rsidR="00114786" w:rsidRPr="00B55C8D">
                        <w:rPr>
                          <w:rFonts w:hint="eastAsia"/>
                          <w:sz w:val="20"/>
                          <w:szCs w:val="20"/>
                        </w:rPr>
                        <w:t>TEL 03-5842-5610  FAX 03-5842-5620</w:t>
                      </w:r>
                    </w:p>
                  </w:txbxContent>
                </v:textbox>
              </v:shape>
            </w:pict>
          </mc:Fallback>
        </mc:AlternateContent>
      </w:r>
    </w:p>
    <w:p w:rsidR="00810A2D" w:rsidRPr="004D7FD2" w:rsidRDefault="00326158" w:rsidP="004D7FD2">
      <w:pPr>
        <w:jc w:val="center"/>
        <w:rPr>
          <w:rFonts w:ascii="HGP創英角ｺﾞｼｯｸUB" w:eastAsia="HGP創英角ｺﾞｼｯｸUB" w:hAnsi="HGP創英角ｺﾞｼｯｸUB"/>
          <w:sz w:val="44"/>
          <w:szCs w:val="44"/>
        </w:rPr>
      </w:pPr>
      <w:r w:rsidRPr="00326158">
        <w:rPr>
          <w:rFonts w:ascii="HGP創英角ｺﾞｼｯｸUB" w:eastAsia="HGP創英角ｺﾞｼｯｸUB" w:hAnsi="HGP創英角ｺﾞｼｯｸUB" w:cs="Arial" w:hint="eastAsia"/>
          <w:bCs/>
          <w:color w:val="000000"/>
          <w:kern w:val="0"/>
          <w:sz w:val="44"/>
          <w:szCs w:val="44"/>
        </w:rPr>
        <w:t>会期延長による成立強行</w:t>
      </w:r>
      <w:r>
        <w:rPr>
          <w:rFonts w:ascii="HGP創英角ｺﾞｼｯｸUB" w:eastAsia="HGP創英角ｺﾞｼｯｸUB" w:hAnsi="HGP創英角ｺﾞｼｯｸUB" w:cs="Arial" w:hint="eastAsia"/>
          <w:bCs/>
          <w:color w:val="000000"/>
          <w:kern w:val="0"/>
          <w:sz w:val="44"/>
          <w:szCs w:val="44"/>
        </w:rPr>
        <w:t>は許されない</w:t>
      </w:r>
    </w:p>
    <w:p w:rsidR="004D7FD2" w:rsidRDefault="004D7FD2" w:rsidP="004D7FD2">
      <w:pPr>
        <w:widowControl/>
        <w:ind w:firstLineChars="100" w:firstLine="220"/>
        <w:jc w:val="left"/>
        <w:rPr>
          <w:rFonts w:asciiTheme="minorEastAsia" w:eastAsiaTheme="minorEastAsia" w:hAnsiTheme="minorEastAsia" w:cs="ＭＳ Ｐゴシック"/>
          <w:color w:val="333333"/>
          <w:kern w:val="0"/>
          <w:sz w:val="22"/>
          <w:szCs w:val="22"/>
        </w:rPr>
      </w:pPr>
      <w:r>
        <w:rPr>
          <w:rFonts w:asciiTheme="minorEastAsia" w:eastAsiaTheme="minorEastAsia" w:hAnsiTheme="minorEastAsia" w:cs="ＭＳ Ｐゴシック" w:hint="eastAsia"/>
          <w:color w:val="333333"/>
          <w:kern w:val="0"/>
          <w:sz w:val="22"/>
          <w:szCs w:val="22"/>
        </w:rPr>
        <w:t>22日、</w:t>
      </w:r>
      <w:r w:rsidRPr="004D7FD2">
        <w:rPr>
          <w:rFonts w:asciiTheme="minorEastAsia" w:eastAsiaTheme="minorEastAsia" w:hAnsiTheme="minorEastAsia" w:cs="ＭＳ Ｐゴシック" w:hint="eastAsia"/>
          <w:color w:val="333333"/>
          <w:kern w:val="0"/>
          <w:sz w:val="22"/>
          <w:szCs w:val="22"/>
        </w:rPr>
        <w:t>通常国会の</w:t>
      </w:r>
      <w:r>
        <w:rPr>
          <w:rFonts w:asciiTheme="minorEastAsia" w:eastAsiaTheme="minorEastAsia" w:hAnsiTheme="minorEastAsia" w:cs="ＭＳ Ｐゴシック" w:hint="eastAsia"/>
          <w:color w:val="333333"/>
          <w:kern w:val="0"/>
          <w:sz w:val="22"/>
          <w:szCs w:val="22"/>
        </w:rPr>
        <w:t>大幅な</w:t>
      </w:r>
      <w:r w:rsidRPr="004D7FD2">
        <w:rPr>
          <w:rFonts w:asciiTheme="minorEastAsia" w:eastAsiaTheme="minorEastAsia" w:hAnsiTheme="minorEastAsia" w:cs="ＭＳ Ｐゴシック" w:hint="eastAsia"/>
          <w:color w:val="333333"/>
          <w:kern w:val="0"/>
          <w:sz w:val="22"/>
          <w:szCs w:val="22"/>
        </w:rPr>
        <w:t>会期</w:t>
      </w:r>
      <w:r>
        <w:rPr>
          <w:rFonts w:asciiTheme="minorEastAsia" w:eastAsiaTheme="minorEastAsia" w:hAnsiTheme="minorEastAsia" w:cs="ＭＳ Ｐゴシック" w:hint="eastAsia"/>
          <w:color w:val="333333"/>
          <w:kern w:val="0"/>
          <w:sz w:val="22"/>
          <w:szCs w:val="22"/>
        </w:rPr>
        <w:t>延長（9月27日まで）が</w:t>
      </w:r>
      <w:r w:rsidRPr="004D7FD2">
        <w:rPr>
          <w:rFonts w:asciiTheme="minorEastAsia" w:eastAsiaTheme="minorEastAsia" w:hAnsiTheme="minorEastAsia" w:cs="ＭＳ Ｐゴシック" w:hint="eastAsia"/>
          <w:color w:val="333333"/>
          <w:kern w:val="0"/>
          <w:sz w:val="22"/>
          <w:szCs w:val="22"/>
        </w:rPr>
        <w:t>自民、公明の与党で強行決定</w:t>
      </w:r>
      <w:r>
        <w:rPr>
          <w:rFonts w:asciiTheme="minorEastAsia" w:eastAsiaTheme="minorEastAsia" w:hAnsiTheme="minorEastAsia" w:cs="ＭＳ Ｐゴシック" w:hint="eastAsia"/>
          <w:color w:val="333333"/>
          <w:kern w:val="0"/>
          <w:sz w:val="22"/>
          <w:szCs w:val="22"/>
        </w:rPr>
        <w:t>されました。</w:t>
      </w:r>
      <w:r w:rsidR="003C7195" w:rsidRPr="004D7FD2">
        <w:rPr>
          <w:rFonts w:asciiTheme="minorEastAsia" w:eastAsiaTheme="minorEastAsia" w:hAnsiTheme="minorEastAsia" w:cs="ＭＳ Ｐゴシック" w:hint="eastAsia"/>
          <w:color w:val="333333"/>
          <w:kern w:val="0"/>
          <w:sz w:val="22"/>
          <w:szCs w:val="22"/>
        </w:rPr>
        <w:t>異例な大幅会期延長は「戦争法案」成立への安倍晋三政権の異常な執念を示すものです。反対の世論は沸騰しています。</w:t>
      </w:r>
      <w:r w:rsidRPr="004D7FD2">
        <w:rPr>
          <w:rFonts w:asciiTheme="minorEastAsia" w:eastAsiaTheme="minorEastAsia" w:hAnsiTheme="minorEastAsia" w:cs="ＭＳ Ｐゴシック" w:hint="eastAsia"/>
          <w:color w:val="333333"/>
          <w:kern w:val="0"/>
          <w:sz w:val="22"/>
          <w:szCs w:val="22"/>
        </w:rPr>
        <w:t>会期延長</w:t>
      </w:r>
      <w:r>
        <w:rPr>
          <w:rFonts w:asciiTheme="minorEastAsia" w:eastAsiaTheme="minorEastAsia" w:hAnsiTheme="minorEastAsia" w:cs="ＭＳ Ｐゴシック" w:hint="eastAsia"/>
          <w:color w:val="333333"/>
          <w:kern w:val="0"/>
          <w:sz w:val="22"/>
          <w:szCs w:val="22"/>
        </w:rPr>
        <w:t>による</w:t>
      </w:r>
      <w:r w:rsidR="00CD26AA">
        <w:rPr>
          <w:rFonts w:asciiTheme="minorEastAsia" w:eastAsiaTheme="minorEastAsia" w:hAnsiTheme="minorEastAsia" w:cs="ＭＳ Ｐゴシック" w:hint="eastAsia"/>
          <w:color w:val="333333"/>
          <w:kern w:val="0"/>
          <w:sz w:val="22"/>
          <w:szCs w:val="22"/>
        </w:rPr>
        <w:t>違憲の「戦争法案」</w:t>
      </w:r>
      <w:r w:rsidRPr="004D7FD2">
        <w:rPr>
          <w:rFonts w:asciiTheme="minorEastAsia" w:eastAsiaTheme="minorEastAsia" w:hAnsiTheme="minorEastAsia" w:cs="ＭＳ Ｐゴシック" w:hint="eastAsia"/>
          <w:color w:val="333333"/>
          <w:kern w:val="0"/>
          <w:sz w:val="22"/>
          <w:szCs w:val="22"/>
        </w:rPr>
        <w:t>成立強行</w:t>
      </w:r>
      <w:r>
        <w:rPr>
          <w:rFonts w:asciiTheme="minorEastAsia" w:eastAsiaTheme="minorEastAsia" w:hAnsiTheme="minorEastAsia" w:cs="ＭＳ Ｐゴシック" w:hint="eastAsia"/>
          <w:color w:val="333333"/>
          <w:kern w:val="0"/>
          <w:sz w:val="22"/>
          <w:szCs w:val="22"/>
        </w:rPr>
        <w:t>は許されません。</w:t>
      </w:r>
    </w:p>
    <w:p w:rsidR="004D7FD2" w:rsidRDefault="004D7FD2" w:rsidP="004D7FD2">
      <w:pPr>
        <w:widowControl/>
        <w:jc w:val="left"/>
        <w:rPr>
          <w:rFonts w:asciiTheme="minorEastAsia" w:eastAsiaTheme="minorEastAsia" w:hAnsiTheme="minorEastAsia" w:cs="ＭＳ Ｐゴシック"/>
          <w:color w:val="333333"/>
          <w:kern w:val="0"/>
          <w:sz w:val="22"/>
          <w:szCs w:val="22"/>
        </w:rPr>
      </w:pPr>
      <w:r w:rsidRPr="004D7FD2">
        <w:rPr>
          <w:rFonts w:asciiTheme="minorEastAsia" w:eastAsiaTheme="minorEastAsia" w:hAnsiTheme="minorEastAsia" w:cs="ＭＳ Ｐゴシック" w:hint="eastAsia"/>
          <w:color w:val="333333"/>
          <w:kern w:val="0"/>
          <w:sz w:val="22"/>
          <w:szCs w:val="22"/>
        </w:rPr>
        <w:t xml:space="preserve">　当初の予想を上回る９５日間もの延長幅になったのは、７月末までに「戦争法案」を衆院通過させれば参院で可決されなくても６０日後には否決されたものとみなして衆院で３分の２以上の賛成で再可決、成立させることができる「６０日ルール」を見越してのことだといわれます。文字通り国会審議を形骸化し、踏みにじるものというしかありません。</w:t>
      </w:r>
    </w:p>
    <w:p w:rsidR="004D7FD2" w:rsidRDefault="004D7FD2" w:rsidP="00AD1486">
      <w:pPr>
        <w:widowControl/>
        <w:ind w:firstLineChars="100" w:firstLine="220"/>
        <w:jc w:val="left"/>
        <w:rPr>
          <w:rFonts w:asciiTheme="minorEastAsia" w:eastAsiaTheme="minorEastAsia" w:hAnsiTheme="minorEastAsia" w:cs="ＭＳ Ｐゴシック"/>
          <w:color w:val="333333"/>
          <w:kern w:val="0"/>
          <w:sz w:val="22"/>
          <w:szCs w:val="22"/>
        </w:rPr>
      </w:pPr>
      <w:r w:rsidRPr="004D7FD2">
        <w:rPr>
          <w:rFonts w:asciiTheme="minorEastAsia" w:eastAsiaTheme="minorEastAsia" w:hAnsiTheme="minorEastAsia" w:cs="ＭＳ Ｐゴシック" w:hint="eastAsia"/>
          <w:color w:val="333333"/>
          <w:kern w:val="0"/>
          <w:sz w:val="22"/>
          <w:szCs w:val="22"/>
        </w:rPr>
        <w:t>これまでの戦闘地域に派兵しないという口実さえ投げ捨てて、文字通り武力の行使と一体化するアメリカなどの戦争への自衛隊の「後方支援」を認め、集団的自衛権は行使できないという憲法解釈を乱暴に変更して行使を認める「戦争法案」が違憲の法案であることは明らかです。国会では衆院憲法審査会で自民党推薦を含む３人の憲法学者がそろって「違憲」と指摘したのに続き、「戦争法案」を審議する衆院特別委員会に参考人として出席した２人の元内閣法制局長官も、「違憲、撤回を」「従来の憲法解釈の範囲内とは言えない」と指摘しました。違憲の法案の成立は許されず、「戦争法案」は会期を延長して成立させるどころかただちに廃案にすべきです。</w:t>
      </w:r>
    </w:p>
    <w:p w:rsidR="004D7FD2" w:rsidRPr="00CD26AA" w:rsidRDefault="00AD1486" w:rsidP="004D7FD2">
      <w:pPr>
        <w:widowControl/>
        <w:jc w:val="left"/>
        <w:rPr>
          <w:rFonts w:asciiTheme="majorEastAsia" w:eastAsiaTheme="majorEastAsia" w:hAnsiTheme="majorEastAsia" w:cs="ＭＳ Ｐゴシック"/>
          <w:b/>
          <w:color w:val="333333"/>
          <w:kern w:val="0"/>
          <w:sz w:val="28"/>
          <w:szCs w:val="28"/>
        </w:rPr>
      </w:pPr>
      <w:r w:rsidRPr="00CD26AA">
        <w:rPr>
          <w:rFonts w:asciiTheme="majorEastAsia" w:eastAsiaTheme="majorEastAsia" w:hAnsiTheme="majorEastAsia" w:cs="ＭＳ Ｐゴシック" w:hint="eastAsia"/>
          <w:b/>
          <w:color w:val="333333"/>
          <w:kern w:val="0"/>
          <w:sz w:val="28"/>
          <w:szCs w:val="28"/>
        </w:rPr>
        <w:t>圧倒的</w:t>
      </w:r>
      <w:r w:rsidR="00CD26AA" w:rsidRPr="00CD26AA">
        <w:rPr>
          <w:rFonts w:asciiTheme="majorEastAsia" w:eastAsiaTheme="majorEastAsia" w:hAnsiTheme="majorEastAsia" w:cs="ＭＳ Ｐゴシック" w:hint="eastAsia"/>
          <w:b/>
          <w:color w:val="333333"/>
          <w:kern w:val="0"/>
          <w:sz w:val="28"/>
          <w:szCs w:val="28"/>
        </w:rPr>
        <w:t>多数の反対</w:t>
      </w:r>
      <w:r w:rsidR="004D7FD2" w:rsidRPr="00CD26AA">
        <w:rPr>
          <w:rFonts w:asciiTheme="majorEastAsia" w:eastAsiaTheme="majorEastAsia" w:hAnsiTheme="majorEastAsia" w:cs="ＭＳ Ｐゴシック" w:hint="eastAsia"/>
          <w:b/>
          <w:color w:val="333333"/>
          <w:kern w:val="0"/>
          <w:sz w:val="28"/>
          <w:szCs w:val="28"/>
        </w:rPr>
        <w:t>世論で</w:t>
      </w:r>
      <w:r w:rsidR="00CD26AA" w:rsidRPr="00CD26AA">
        <w:rPr>
          <w:rFonts w:asciiTheme="majorEastAsia" w:eastAsiaTheme="majorEastAsia" w:hAnsiTheme="majorEastAsia" w:cs="ＭＳ Ｐゴシック" w:hint="eastAsia"/>
          <w:b/>
          <w:color w:val="333333"/>
          <w:kern w:val="0"/>
          <w:sz w:val="28"/>
          <w:szCs w:val="28"/>
        </w:rPr>
        <w:t>安倍政権を包囲し</w:t>
      </w:r>
      <w:r w:rsidR="004D7FD2" w:rsidRPr="00CD26AA">
        <w:rPr>
          <w:rFonts w:asciiTheme="majorEastAsia" w:eastAsiaTheme="majorEastAsia" w:hAnsiTheme="majorEastAsia" w:cs="ＭＳ Ｐゴシック" w:hint="eastAsia"/>
          <w:b/>
          <w:color w:val="333333"/>
          <w:kern w:val="0"/>
          <w:sz w:val="28"/>
          <w:szCs w:val="28"/>
        </w:rPr>
        <w:t>廃案に</w:t>
      </w:r>
      <w:r w:rsidR="00CD26AA" w:rsidRPr="00CD26AA">
        <w:rPr>
          <w:rFonts w:asciiTheme="majorEastAsia" w:eastAsiaTheme="majorEastAsia" w:hAnsiTheme="majorEastAsia" w:cs="ＭＳ Ｐゴシック" w:hint="eastAsia"/>
          <w:b/>
          <w:color w:val="333333"/>
          <w:kern w:val="0"/>
          <w:sz w:val="28"/>
          <w:szCs w:val="28"/>
        </w:rPr>
        <w:t>追い込もう</w:t>
      </w:r>
    </w:p>
    <w:p w:rsidR="004D7FD2" w:rsidRPr="004D7FD2" w:rsidRDefault="004D7FD2" w:rsidP="004D7FD2">
      <w:pPr>
        <w:widowControl/>
        <w:jc w:val="left"/>
        <w:rPr>
          <w:rFonts w:asciiTheme="minorEastAsia" w:eastAsiaTheme="minorEastAsia" w:hAnsiTheme="minorEastAsia" w:cs="ＭＳ Ｐゴシック"/>
          <w:color w:val="333333"/>
          <w:kern w:val="0"/>
          <w:sz w:val="22"/>
          <w:szCs w:val="22"/>
        </w:rPr>
      </w:pPr>
      <w:r w:rsidRPr="004D7FD2">
        <w:rPr>
          <w:rFonts w:asciiTheme="minorEastAsia" w:eastAsiaTheme="minorEastAsia" w:hAnsiTheme="minorEastAsia" w:cs="ＭＳ Ｐゴシック" w:hint="eastAsia"/>
          <w:color w:val="333333"/>
          <w:kern w:val="0"/>
          <w:sz w:val="22"/>
          <w:szCs w:val="22"/>
        </w:rPr>
        <w:t xml:space="preserve">　「戦争法案」反対の声は、憲法学者だけでなく、学者、法律家、弁護士、演劇人、労働者、女性、青年など広範に広がっています。マスメディアの世論調査でも、「反対」が５８％（共同通信）、今国会で成立させる「必要がない」が６５％（「朝日」）など圧倒的です。</w:t>
      </w:r>
    </w:p>
    <w:p w:rsidR="00810A2D" w:rsidRDefault="004D7FD2" w:rsidP="004D7FD2">
      <w:pPr>
        <w:widowControl/>
        <w:jc w:val="left"/>
        <w:rPr>
          <w:rFonts w:asciiTheme="minorEastAsia" w:eastAsiaTheme="minorEastAsia" w:hAnsiTheme="minorEastAsia" w:cs="ＭＳ Ｐゴシック"/>
          <w:color w:val="333333"/>
          <w:kern w:val="0"/>
          <w:sz w:val="22"/>
          <w:szCs w:val="22"/>
        </w:rPr>
      </w:pPr>
      <w:r w:rsidRPr="004D7FD2">
        <w:rPr>
          <w:rFonts w:asciiTheme="minorEastAsia" w:eastAsiaTheme="minorEastAsia" w:hAnsiTheme="minorEastAsia" w:cs="ＭＳ Ｐゴシック" w:hint="eastAsia"/>
          <w:color w:val="333333"/>
          <w:kern w:val="0"/>
          <w:sz w:val="22"/>
          <w:szCs w:val="22"/>
        </w:rPr>
        <w:t xml:space="preserve">　大幅に会期が延長された国会でも、論戦での追及とともに、「戦争法案」を許さない国民の世論と運動で政権を包囲し追い詰め</w:t>
      </w:r>
      <w:r w:rsidR="00AD1486">
        <w:rPr>
          <w:rFonts w:asciiTheme="minorEastAsia" w:eastAsiaTheme="minorEastAsia" w:hAnsiTheme="minorEastAsia" w:cs="ＭＳ Ｐゴシック" w:hint="eastAsia"/>
          <w:color w:val="333333"/>
          <w:kern w:val="0"/>
          <w:sz w:val="22"/>
          <w:szCs w:val="22"/>
        </w:rPr>
        <w:t>、必ず</w:t>
      </w:r>
      <w:r w:rsidRPr="004D7FD2">
        <w:rPr>
          <w:rFonts w:asciiTheme="minorEastAsia" w:eastAsiaTheme="minorEastAsia" w:hAnsiTheme="minorEastAsia" w:cs="ＭＳ Ｐゴシック" w:hint="eastAsia"/>
          <w:color w:val="333333"/>
          <w:kern w:val="0"/>
          <w:sz w:val="22"/>
          <w:szCs w:val="22"/>
        </w:rPr>
        <w:t>法案</w:t>
      </w:r>
      <w:r w:rsidR="00AD1486">
        <w:rPr>
          <w:rFonts w:asciiTheme="minorEastAsia" w:eastAsiaTheme="minorEastAsia" w:hAnsiTheme="minorEastAsia" w:cs="ＭＳ Ｐゴシック" w:hint="eastAsia"/>
          <w:color w:val="333333"/>
          <w:kern w:val="0"/>
          <w:sz w:val="22"/>
          <w:szCs w:val="22"/>
        </w:rPr>
        <w:t>を</w:t>
      </w:r>
      <w:r w:rsidRPr="004D7FD2">
        <w:rPr>
          <w:rFonts w:asciiTheme="minorEastAsia" w:eastAsiaTheme="minorEastAsia" w:hAnsiTheme="minorEastAsia" w:cs="ＭＳ Ｐゴシック" w:hint="eastAsia"/>
          <w:color w:val="333333"/>
          <w:kern w:val="0"/>
          <w:sz w:val="22"/>
          <w:szCs w:val="22"/>
        </w:rPr>
        <w:t>阻止</w:t>
      </w:r>
      <w:r w:rsidR="00AD1486">
        <w:rPr>
          <w:rFonts w:asciiTheme="minorEastAsia" w:eastAsiaTheme="minorEastAsia" w:hAnsiTheme="minorEastAsia" w:cs="ＭＳ Ｐゴシック" w:hint="eastAsia"/>
          <w:color w:val="333333"/>
          <w:kern w:val="0"/>
          <w:sz w:val="22"/>
          <w:szCs w:val="22"/>
        </w:rPr>
        <w:t>しましょう</w:t>
      </w:r>
      <w:r w:rsidRPr="004D7FD2">
        <w:rPr>
          <w:rFonts w:asciiTheme="minorEastAsia" w:eastAsiaTheme="minorEastAsia" w:hAnsiTheme="minorEastAsia" w:cs="ＭＳ Ｐゴシック" w:hint="eastAsia"/>
          <w:color w:val="333333"/>
          <w:kern w:val="0"/>
          <w:sz w:val="22"/>
          <w:szCs w:val="22"/>
        </w:rPr>
        <w:t>。</w:t>
      </w:r>
    </w:p>
    <w:p w:rsidR="00810A2D" w:rsidRPr="00CD26AA" w:rsidRDefault="00326158" w:rsidP="00991CE2">
      <w:pPr>
        <w:widowControl/>
        <w:jc w:val="left"/>
        <w:rPr>
          <w:rFonts w:ascii="HGP創英角ｺﾞｼｯｸUB" w:eastAsia="HGP創英角ｺﾞｼｯｸUB" w:hAnsi="HGP創英角ｺﾞｼｯｸUB" w:cs="ＭＳ Ｐゴシック"/>
          <w:color w:val="333333"/>
          <w:kern w:val="0"/>
          <w:sz w:val="40"/>
          <w:szCs w:val="40"/>
        </w:rPr>
      </w:pPr>
      <w:r w:rsidRPr="00CD26AA">
        <w:rPr>
          <w:rFonts w:ascii="HGP創英角ｺﾞｼｯｸUB" w:eastAsia="HGP創英角ｺﾞｼｯｸUB" w:hAnsi="HGP創英角ｺﾞｼｯｸUB" w:cs="ＭＳ Ｐゴシック" w:hint="eastAsia"/>
          <w:color w:val="333333"/>
          <w:kern w:val="0"/>
          <w:sz w:val="40"/>
          <w:szCs w:val="40"/>
        </w:rPr>
        <w:t>国会の会期延長　何が問題？</w:t>
      </w:r>
    </w:p>
    <w:p w:rsidR="00326158" w:rsidRDefault="00326158" w:rsidP="00991CE2">
      <w:pPr>
        <w:widowControl/>
        <w:jc w:val="left"/>
        <w:rPr>
          <w:rFonts w:asciiTheme="minorEastAsia" w:eastAsiaTheme="minorEastAsia" w:hAnsiTheme="minorEastAsia" w:cs="ＭＳ Ｐゴシック"/>
          <w:color w:val="333333"/>
          <w:kern w:val="0"/>
          <w:sz w:val="22"/>
          <w:szCs w:val="22"/>
        </w:rPr>
      </w:pPr>
      <w:r>
        <w:rPr>
          <w:rFonts w:asciiTheme="minorEastAsia" w:eastAsiaTheme="minorEastAsia" w:hAnsiTheme="minorEastAsia" w:cs="ＭＳ Ｐゴシック" w:hint="eastAsia"/>
          <w:color w:val="333333"/>
          <w:kern w:val="0"/>
          <w:sz w:val="22"/>
          <w:szCs w:val="22"/>
        </w:rPr>
        <w:t xml:space="preserve">　通常国会の会期は150日間とされています（憲法52条、国会法10条）。臨時の必要で召集される臨時国会は2回まで会期を延長できますが、通常国会は1回だけです（国会法12条2項）。</w:t>
      </w:r>
    </w:p>
    <w:p w:rsidR="00326158" w:rsidRDefault="00326158" w:rsidP="00991CE2">
      <w:pPr>
        <w:widowControl/>
        <w:jc w:val="left"/>
        <w:rPr>
          <w:rFonts w:asciiTheme="minorEastAsia" w:eastAsiaTheme="minorEastAsia" w:hAnsiTheme="minorEastAsia" w:cs="ＭＳ Ｐゴシック"/>
          <w:color w:val="333333"/>
          <w:kern w:val="0"/>
          <w:sz w:val="22"/>
          <w:szCs w:val="22"/>
        </w:rPr>
      </w:pPr>
      <w:r>
        <w:rPr>
          <w:rFonts w:asciiTheme="minorEastAsia" w:eastAsiaTheme="minorEastAsia" w:hAnsiTheme="minorEastAsia" w:cs="ＭＳ Ｐゴシック" w:hint="eastAsia"/>
          <w:color w:val="333333"/>
          <w:kern w:val="0"/>
          <w:sz w:val="22"/>
          <w:szCs w:val="22"/>
        </w:rPr>
        <w:t xml:space="preserve">　今年の通常国会（第189国会）は1月26日に開会し、会期末は6月24日ですが、安倍政権と自民、公明の与党は</w:t>
      </w:r>
      <w:r w:rsidR="003C7195">
        <w:rPr>
          <w:rFonts w:asciiTheme="minorEastAsia" w:eastAsiaTheme="minorEastAsia" w:hAnsiTheme="minorEastAsia" w:cs="ＭＳ Ｐゴシック" w:hint="eastAsia"/>
          <w:color w:val="333333"/>
          <w:kern w:val="0"/>
          <w:sz w:val="22"/>
          <w:szCs w:val="22"/>
        </w:rPr>
        <w:t>9月27日までの大幅な会期延長を強行しました。</w:t>
      </w:r>
    </w:p>
    <w:p w:rsidR="003C7195" w:rsidRDefault="003C7195" w:rsidP="00991CE2">
      <w:pPr>
        <w:widowControl/>
        <w:jc w:val="left"/>
        <w:rPr>
          <w:rFonts w:asciiTheme="minorEastAsia" w:eastAsiaTheme="minorEastAsia" w:hAnsiTheme="minorEastAsia" w:cs="ＭＳ Ｐゴシック"/>
          <w:color w:val="333333"/>
          <w:kern w:val="0"/>
          <w:sz w:val="22"/>
          <w:szCs w:val="22"/>
        </w:rPr>
      </w:pPr>
      <w:r>
        <w:rPr>
          <w:rFonts w:asciiTheme="minorEastAsia" w:eastAsiaTheme="minorEastAsia" w:hAnsiTheme="minorEastAsia" w:cs="ＭＳ Ｐゴシック" w:hint="eastAsia"/>
          <w:color w:val="333333"/>
          <w:kern w:val="0"/>
          <w:sz w:val="22"/>
          <w:szCs w:val="22"/>
        </w:rPr>
        <w:t xml:space="preserve">　戦争法案を、何が何でもこの国会で押し通そうとする安倍政権の強硬姿勢の表れです。</w:t>
      </w:r>
    </w:p>
    <w:p w:rsidR="003C7195" w:rsidRDefault="003C7195" w:rsidP="008A5921">
      <w:pPr>
        <w:widowControl/>
        <w:ind w:firstLineChars="100" w:firstLine="220"/>
        <w:jc w:val="left"/>
        <w:rPr>
          <w:rFonts w:asciiTheme="minorEastAsia" w:eastAsiaTheme="minorEastAsia" w:hAnsiTheme="minorEastAsia" w:cs="ＭＳ Ｐゴシック"/>
          <w:color w:val="333333"/>
          <w:kern w:val="0"/>
          <w:sz w:val="22"/>
          <w:szCs w:val="22"/>
        </w:rPr>
      </w:pPr>
      <w:r>
        <w:rPr>
          <w:rFonts w:asciiTheme="minorEastAsia" w:eastAsiaTheme="minorEastAsia" w:hAnsiTheme="minorEastAsia" w:cs="ＭＳ Ｐゴシック" w:hint="eastAsia"/>
          <w:color w:val="333333"/>
          <w:kern w:val="0"/>
          <w:sz w:val="22"/>
          <w:szCs w:val="22"/>
        </w:rPr>
        <w:t>会期が終わっても審議が尽くされていないならば、廃案にするのが当然です（会期府警族の原則、国会法68条）。会期制というのは多数党の横暴を抑制し、少数意見を保護するためにもうけられているものです。150日間の会期を95</w:t>
      </w:r>
      <w:r w:rsidR="008A5921">
        <w:rPr>
          <w:rFonts w:asciiTheme="minorEastAsia" w:eastAsiaTheme="minorEastAsia" w:hAnsiTheme="minorEastAsia" w:cs="ＭＳ Ｐゴシック" w:hint="eastAsia"/>
          <w:color w:val="333333"/>
          <w:kern w:val="0"/>
          <w:sz w:val="22"/>
          <w:szCs w:val="22"/>
        </w:rPr>
        <w:t>日間</w:t>
      </w:r>
      <w:r>
        <w:rPr>
          <w:rFonts w:asciiTheme="minorEastAsia" w:eastAsiaTheme="minorEastAsia" w:hAnsiTheme="minorEastAsia" w:cs="ＭＳ Ｐゴシック" w:hint="eastAsia"/>
          <w:color w:val="333333"/>
          <w:kern w:val="0"/>
          <w:sz w:val="22"/>
          <w:szCs w:val="22"/>
        </w:rPr>
        <w:t>も延長するのは、議会制民主主義のルールを壊すもので、乱暴極まるやり方です。</w:t>
      </w:r>
    </w:p>
    <w:p w:rsidR="003C7195" w:rsidRDefault="003C7195" w:rsidP="00CD26AA">
      <w:pPr>
        <w:widowControl/>
        <w:ind w:firstLineChars="100" w:firstLine="220"/>
        <w:jc w:val="left"/>
        <w:rPr>
          <w:rFonts w:asciiTheme="minorEastAsia" w:eastAsiaTheme="minorEastAsia" w:hAnsiTheme="minorEastAsia" w:cs="ＭＳ Ｐゴシック"/>
          <w:color w:val="333333"/>
          <w:kern w:val="0"/>
          <w:sz w:val="22"/>
          <w:szCs w:val="22"/>
        </w:rPr>
      </w:pPr>
      <w:r>
        <w:rPr>
          <w:rFonts w:asciiTheme="minorEastAsia" w:eastAsiaTheme="minorEastAsia" w:hAnsiTheme="minorEastAsia" w:cs="ＭＳ Ｐゴシック" w:hint="eastAsia"/>
          <w:color w:val="333333"/>
          <w:kern w:val="0"/>
          <w:sz w:val="22"/>
          <w:szCs w:val="22"/>
        </w:rPr>
        <w:lastRenderedPageBreak/>
        <w:t>憲法学</w:t>
      </w:r>
      <w:r w:rsidR="00CD26AA">
        <w:rPr>
          <w:rFonts w:asciiTheme="minorEastAsia" w:eastAsiaTheme="minorEastAsia" w:hAnsiTheme="minorEastAsia" w:cs="ＭＳ Ｐゴシック" w:hint="eastAsia"/>
          <w:color w:val="333333"/>
          <w:kern w:val="0"/>
          <w:sz w:val="22"/>
          <w:szCs w:val="22"/>
        </w:rPr>
        <w:t>界</w:t>
      </w:r>
      <w:r>
        <w:rPr>
          <w:rFonts w:asciiTheme="minorEastAsia" w:eastAsiaTheme="minorEastAsia" w:hAnsiTheme="minorEastAsia" w:cs="ＭＳ Ｐゴシック" w:hint="eastAsia"/>
          <w:color w:val="333333"/>
          <w:kern w:val="0"/>
          <w:sz w:val="22"/>
          <w:szCs w:val="22"/>
        </w:rPr>
        <w:t>から戦争法案は「違憲」との指摘が相次ぎ、共同通信の世論調査でも法案に「反対」が58.7％、前回調査から11ポイント急増するなど批判の声が噴出しています。圧倒的多数の反対世論で安倍政権を包囲するのが、廃案へのカギです。</w:t>
      </w:r>
    </w:p>
    <w:p w:rsidR="00F779C6" w:rsidRPr="009B6CAB" w:rsidRDefault="00F779C6" w:rsidP="00F779C6">
      <w:pPr>
        <w:rPr>
          <w:rFonts w:ascii="HGP創英角ｺﾞｼｯｸUB" w:eastAsia="HGP創英角ｺﾞｼｯｸUB" w:hAnsi="HGP創英角ｺﾞｼｯｸUB"/>
          <w:sz w:val="40"/>
          <w:szCs w:val="40"/>
          <w:bdr w:val="single" w:sz="4" w:space="0" w:color="auto"/>
        </w:rPr>
      </w:pPr>
      <w:r w:rsidRPr="009B6CAB">
        <w:rPr>
          <w:rFonts w:ascii="HGP創英角ｺﾞｼｯｸUB" w:eastAsia="HGP創英角ｺﾞｼｯｸUB" w:hAnsi="HGP創英角ｺﾞｼｯｸUB" w:hint="eastAsia"/>
          <w:sz w:val="40"/>
          <w:szCs w:val="40"/>
          <w:bdr w:val="single" w:sz="4" w:space="0" w:color="auto"/>
        </w:rPr>
        <w:t>単産・地方のとりくみ</w:t>
      </w:r>
    </w:p>
    <w:p w:rsidR="00781810" w:rsidRPr="00781810" w:rsidRDefault="00F779C6" w:rsidP="00781810">
      <w:pPr>
        <w:spacing w:line="500" w:lineRule="exact"/>
        <w:rPr>
          <w:rFonts w:ascii="HG丸ｺﾞｼｯｸM-PRO" w:eastAsia="HG丸ｺﾞｼｯｸM-PRO" w:hAnsi="HG丸ｺﾞｼｯｸM-PRO"/>
          <w:b/>
          <w:sz w:val="36"/>
          <w:szCs w:val="36"/>
        </w:rPr>
      </w:pPr>
      <w:r w:rsidRPr="00135CE4">
        <w:rPr>
          <w:rFonts w:ascii="HG丸ｺﾞｼｯｸM-PRO" w:eastAsia="HG丸ｺﾞｼｯｸM-PRO" w:hAnsi="HG丸ｺﾞｼｯｸM-PRO" w:hint="eastAsia"/>
          <w:b/>
          <w:sz w:val="36"/>
          <w:szCs w:val="36"/>
        </w:rPr>
        <w:t>【</w:t>
      </w:r>
      <w:r w:rsidR="00781810">
        <w:rPr>
          <w:rFonts w:ascii="HG丸ｺﾞｼｯｸM-PRO" w:eastAsia="HG丸ｺﾞｼｯｸM-PRO" w:hAnsi="HG丸ｺﾞｼｯｸM-PRO" w:hint="eastAsia"/>
          <w:b/>
          <w:sz w:val="36"/>
          <w:szCs w:val="36"/>
        </w:rPr>
        <w:t>兵庫</w:t>
      </w:r>
      <w:r w:rsidR="00C85E24">
        <w:rPr>
          <w:rFonts w:ascii="HG丸ｺﾞｼｯｸM-PRO" w:eastAsia="HG丸ｺﾞｼｯｸM-PRO" w:hAnsi="HG丸ｺﾞｼｯｸM-PRO" w:hint="eastAsia"/>
          <w:b/>
          <w:sz w:val="36"/>
          <w:szCs w:val="36"/>
        </w:rPr>
        <w:t>労連</w:t>
      </w:r>
      <w:r w:rsidRPr="00135CE4">
        <w:rPr>
          <w:rFonts w:ascii="HG丸ｺﾞｼｯｸM-PRO" w:eastAsia="HG丸ｺﾞｼｯｸM-PRO" w:hAnsi="HG丸ｺﾞｼｯｸM-PRO" w:hint="eastAsia"/>
          <w:b/>
          <w:sz w:val="36"/>
          <w:szCs w:val="36"/>
        </w:rPr>
        <w:t>】</w:t>
      </w:r>
      <w:r w:rsidR="0014731E">
        <w:rPr>
          <w:rFonts w:ascii="HG丸ｺﾞｼｯｸM-PRO" w:eastAsia="HG丸ｺﾞｼｯｸM-PRO" w:hAnsi="HG丸ｺﾞｼｯｸM-PRO" w:hint="eastAsia"/>
          <w:b/>
          <w:sz w:val="36"/>
          <w:szCs w:val="36"/>
        </w:rPr>
        <w:t xml:space="preserve">　神戸で「戦争法阻止」</w:t>
      </w:r>
      <w:r w:rsidR="00781810" w:rsidRPr="00781810">
        <w:rPr>
          <w:rFonts w:ascii="HG丸ｺﾞｼｯｸM-PRO" w:eastAsia="HG丸ｺﾞｼｯｸM-PRO" w:hAnsi="HG丸ｺﾞｼｯｸM-PRO" w:hint="eastAsia"/>
          <w:b/>
          <w:sz w:val="36"/>
          <w:szCs w:val="36"/>
        </w:rPr>
        <w:t>集会</w:t>
      </w:r>
      <w:r w:rsidR="0014731E">
        <w:rPr>
          <w:rFonts w:ascii="HG丸ｺﾞｼｯｸM-PRO" w:eastAsia="HG丸ｺﾞｼｯｸM-PRO" w:hAnsi="HG丸ｺﾞｼｯｸM-PRO" w:hint="eastAsia"/>
          <w:b/>
          <w:sz w:val="36"/>
          <w:szCs w:val="36"/>
        </w:rPr>
        <w:t xml:space="preserve">　</w:t>
      </w:r>
      <w:r w:rsidR="00781810" w:rsidRPr="00781810">
        <w:rPr>
          <w:rFonts w:ascii="HG丸ｺﾞｼｯｸM-PRO" w:eastAsia="HG丸ｺﾞｼｯｸM-PRO" w:hAnsi="HG丸ｺﾞｼｯｸM-PRO" w:hint="eastAsia"/>
          <w:b/>
          <w:sz w:val="36"/>
          <w:szCs w:val="36"/>
        </w:rPr>
        <w:t xml:space="preserve">9000人 </w:t>
      </w:r>
    </w:p>
    <w:p w:rsidR="00781810" w:rsidRPr="00781810" w:rsidRDefault="0014731E" w:rsidP="00781810">
      <w:pPr>
        <w:rPr>
          <w:sz w:val="22"/>
          <w:szCs w:val="22"/>
        </w:rPr>
      </w:pPr>
      <w:r>
        <w:rPr>
          <w:noProof/>
          <w:sz w:val="22"/>
          <w:szCs w:val="22"/>
        </w:rPr>
        <w:drawing>
          <wp:anchor distT="0" distB="0" distL="114300" distR="114300" simplePos="0" relativeHeight="251670528" behindDoc="0" locked="0" layoutInCell="1" allowOverlap="1" wp14:anchorId="62BF6D50" wp14:editId="64D187E0">
            <wp:simplePos x="0" y="0"/>
            <wp:positionH relativeFrom="column">
              <wp:posOffset>5715</wp:posOffset>
            </wp:positionH>
            <wp:positionV relativeFrom="paragraph">
              <wp:posOffset>120650</wp:posOffset>
            </wp:positionV>
            <wp:extent cx="4410075" cy="1888490"/>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810" w:rsidRPr="00781810">
        <w:rPr>
          <w:rFonts w:hint="eastAsia"/>
          <w:sz w:val="22"/>
          <w:szCs w:val="22"/>
        </w:rPr>
        <w:t xml:space="preserve"> </w:t>
      </w:r>
      <w:r w:rsidR="00781810">
        <w:rPr>
          <w:rFonts w:hint="eastAsia"/>
          <w:sz w:val="22"/>
          <w:szCs w:val="22"/>
        </w:rPr>
        <w:t xml:space="preserve">　</w:t>
      </w:r>
      <w:r w:rsidR="00781810" w:rsidRPr="00781810">
        <w:rPr>
          <w:rFonts w:hint="eastAsia"/>
          <w:sz w:val="22"/>
          <w:szCs w:val="22"/>
        </w:rPr>
        <w:t>6</w:t>
      </w:r>
      <w:r w:rsidR="00781810" w:rsidRPr="00781810">
        <w:rPr>
          <w:rFonts w:hint="eastAsia"/>
          <w:sz w:val="22"/>
          <w:szCs w:val="22"/>
        </w:rPr>
        <w:t>月</w:t>
      </w:r>
      <w:r w:rsidR="00781810" w:rsidRPr="00781810">
        <w:rPr>
          <w:rFonts w:hint="eastAsia"/>
          <w:sz w:val="22"/>
          <w:szCs w:val="22"/>
        </w:rPr>
        <w:t>21</w:t>
      </w:r>
      <w:r w:rsidR="00781810" w:rsidRPr="00781810">
        <w:rPr>
          <w:rFonts w:hint="eastAsia"/>
          <w:sz w:val="22"/>
          <w:szCs w:val="22"/>
        </w:rPr>
        <w:t>日、初めての兵庫県弁護士会主催の「集団的自衛権行使容認」＆「特定秘密保護法」反対兵庫大集会・パレードが神戸市内で梅雨の合間の青空のもと開催されました。</w:t>
      </w:r>
      <w:r w:rsidR="00444DC7">
        <w:rPr>
          <w:rFonts w:hint="eastAsia"/>
          <w:sz w:val="22"/>
          <w:szCs w:val="22"/>
        </w:rPr>
        <w:t>兵庫労連や</w:t>
      </w:r>
      <w:r>
        <w:rPr>
          <w:rFonts w:hint="eastAsia"/>
          <w:sz w:val="22"/>
          <w:szCs w:val="22"/>
        </w:rPr>
        <w:t>様々な労働組合、</w:t>
      </w:r>
      <w:r w:rsidR="00781810" w:rsidRPr="00781810">
        <w:rPr>
          <w:rFonts w:hint="eastAsia"/>
          <w:sz w:val="22"/>
          <w:szCs w:val="22"/>
        </w:rPr>
        <w:t>市民団体、個人が</w:t>
      </w:r>
      <w:r w:rsidR="00444DC7">
        <w:rPr>
          <w:rFonts w:hint="eastAsia"/>
          <w:sz w:val="22"/>
          <w:szCs w:val="22"/>
        </w:rPr>
        <w:t>結集</w:t>
      </w:r>
      <w:r w:rsidR="00781810" w:rsidRPr="00781810">
        <w:rPr>
          <w:rFonts w:hint="eastAsia"/>
          <w:sz w:val="22"/>
          <w:szCs w:val="22"/>
        </w:rPr>
        <w:t>。子供連れの家族で参加する人も目立ちました。</w:t>
      </w:r>
    </w:p>
    <w:p w:rsidR="00781810" w:rsidRPr="00781810" w:rsidRDefault="00781810" w:rsidP="00781810">
      <w:pPr>
        <w:ind w:firstLineChars="100" w:firstLine="220"/>
        <w:rPr>
          <w:sz w:val="22"/>
          <w:szCs w:val="22"/>
        </w:rPr>
      </w:pPr>
      <w:r>
        <w:rPr>
          <w:rFonts w:hint="eastAsia"/>
          <w:sz w:val="22"/>
          <w:szCs w:val="22"/>
        </w:rPr>
        <w:t>集会では伊藤塾塾長の伊藤真弁護士が講演</w:t>
      </w:r>
      <w:r w:rsidRPr="00781810">
        <w:rPr>
          <w:rFonts w:hint="eastAsia"/>
          <w:sz w:val="22"/>
          <w:szCs w:val="22"/>
        </w:rPr>
        <w:t>。伊藤氏は「憲法の番人は最高裁でなく国民。今こそ声をあげよう」と法律の専門家の立場から語りました。また、兵庫県弁護士会会長も「安保関連法案は違憲の法案だ。廃案に向け頑張ろう」と挨拶しました。会場で配布された「イケン」のプラカードを皆で掲げ最高潮に。</w:t>
      </w:r>
    </w:p>
    <w:p w:rsidR="00781810" w:rsidRPr="00781810" w:rsidRDefault="00781810" w:rsidP="00781810">
      <w:pPr>
        <w:ind w:firstLineChars="100" w:firstLine="220"/>
        <w:rPr>
          <w:sz w:val="22"/>
          <w:szCs w:val="22"/>
        </w:rPr>
      </w:pPr>
      <w:r w:rsidRPr="00781810">
        <w:rPr>
          <w:rFonts w:hint="eastAsia"/>
          <w:sz w:val="22"/>
          <w:szCs w:val="22"/>
        </w:rPr>
        <w:t>その後、</w:t>
      </w:r>
      <w:r w:rsidRPr="00781810">
        <w:rPr>
          <w:rFonts w:hint="eastAsia"/>
          <w:sz w:val="22"/>
          <w:szCs w:val="22"/>
        </w:rPr>
        <w:t>3</w:t>
      </w:r>
      <w:r w:rsidRPr="00781810">
        <w:rPr>
          <w:rFonts w:hint="eastAsia"/>
          <w:sz w:val="22"/>
          <w:szCs w:val="22"/>
        </w:rPr>
        <w:t>コースに別れ神戸の繁華街をパレードしました。「意見の法律つくるって？それ本気でいってんのー」などユニークなシュプレヒコールで道ゆく人の注目を浴びました。</w:t>
      </w:r>
    </w:p>
    <w:p w:rsidR="00781810" w:rsidRDefault="00781810" w:rsidP="00781810">
      <w:pPr>
        <w:ind w:firstLineChars="100" w:firstLine="220"/>
        <w:rPr>
          <w:sz w:val="22"/>
          <w:szCs w:val="22"/>
        </w:rPr>
      </w:pPr>
      <w:r w:rsidRPr="00781810">
        <w:rPr>
          <w:rFonts w:hint="eastAsia"/>
          <w:sz w:val="22"/>
          <w:szCs w:val="22"/>
        </w:rPr>
        <w:t>兵庫労連はこの集会を成功させるために早い段階から取り組み始めました。その結果、淡路島や日本海に面する但馬地域からもバスを借り切って参加する状況が生まれるなど神戸地域だけでなく県全体での結集の場となりました。兵庫県内ではこの集会の成功でさらに大きな闘いが繰り広げられていくでしょう。</w:t>
      </w:r>
    </w:p>
    <w:p w:rsidR="002802B9" w:rsidRPr="004A1588" w:rsidRDefault="002802B9" w:rsidP="004A1588">
      <w:pPr>
        <w:spacing w:line="440" w:lineRule="exact"/>
        <w:jc w:val="left"/>
      </w:pPr>
      <w:r w:rsidRPr="00135CE4">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大阪自治労連</w:t>
      </w:r>
      <w:r w:rsidRPr="00135CE4">
        <w:rPr>
          <w:rFonts w:ascii="HG丸ｺﾞｼｯｸM-PRO" w:eastAsia="HG丸ｺﾞｼｯｸM-PRO" w:hAnsi="HG丸ｺﾞｼｯｸM-PRO" w:hint="eastAsia"/>
          <w:b/>
          <w:sz w:val="36"/>
          <w:szCs w:val="36"/>
        </w:rPr>
        <w:t>】</w:t>
      </w:r>
      <w:r w:rsidRPr="004A1588">
        <w:rPr>
          <w:rFonts w:ascii="ＭＳ Ｐゴシック" w:eastAsia="ＭＳ Ｐゴシック" w:hAnsi="ＭＳ Ｐゴシック" w:hint="eastAsia"/>
          <w:b/>
          <w:sz w:val="28"/>
          <w:szCs w:val="28"/>
        </w:rPr>
        <w:t>大教組の仲間と一緒に昼休み宣伝、世論の広がりを実感</w:t>
      </w:r>
    </w:p>
    <w:p w:rsidR="004A1588" w:rsidRPr="004A1588" w:rsidRDefault="004A1588" w:rsidP="004A1588">
      <w:pPr>
        <w:spacing w:line="340" w:lineRule="exact"/>
        <w:jc w:val="center"/>
        <w:rPr>
          <w:rFonts w:ascii="ＭＳ Ｐゴシック" w:eastAsia="ＭＳ Ｐゴシック" w:hAnsi="ＭＳ Ｐゴシック"/>
          <w:sz w:val="24"/>
        </w:rPr>
      </w:pPr>
      <w:r w:rsidRPr="004A1588">
        <w:rPr>
          <w:rFonts w:ascii="HG丸ｺﾞｼｯｸM-PRO" w:eastAsia="HG丸ｺﾞｼｯｸM-PRO" w:hAnsi="HG丸ｺﾞｼｯｸM-PRO" w:hint="eastAsia"/>
          <w:sz w:val="24"/>
        </w:rPr>
        <w:t>大阪府職労「ＳＴＯＰ戦争法案　闘争推進ニュースより」</w:t>
      </w:r>
    </w:p>
    <w:p w:rsidR="002802B9" w:rsidRDefault="00520491" w:rsidP="0014731E">
      <w:pPr>
        <w:spacing w:line="300" w:lineRule="exact"/>
        <w:jc w:val="left"/>
      </w:pPr>
      <w:r>
        <w:rPr>
          <w:rFonts w:hint="eastAsia"/>
          <w:noProof/>
        </w:rPr>
        <w:drawing>
          <wp:anchor distT="0" distB="0" distL="114300" distR="114300" simplePos="0" relativeHeight="251674624" behindDoc="0" locked="0" layoutInCell="1" allowOverlap="1" wp14:anchorId="1850E121" wp14:editId="71D96B27">
            <wp:simplePos x="0" y="0"/>
            <wp:positionH relativeFrom="column">
              <wp:posOffset>3710305</wp:posOffset>
            </wp:positionH>
            <wp:positionV relativeFrom="paragraph">
              <wp:posOffset>31115</wp:posOffset>
            </wp:positionV>
            <wp:extent cx="2575560" cy="1933575"/>
            <wp:effectExtent l="0" t="0" r="0"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56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2B9">
        <w:rPr>
          <w:rFonts w:hint="eastAsia"/>
        </w:rPr>
        <w:t xml:space="preserve">　府職労書記局は</w:t>
      </w:r>
      <w:r w:rsidR="002802B9">
        <w:rPr>
          <w:rFonts w:hint="eastAsia"/>
        </w:rPr>
        <w:t>23</w:t>
      </w:r>
      <w:r w:rsidR="002802B9">
        <w:rPr>
          <w:rFonts w:hint="eastAsia"/>
        </w:rPr>
        <w:t>日より、大教組の仲間が上本町</w:t>
      </w:r>
      <w:r w:rsidR="002802B9">
        <w:rPr>
          <w:rFonts w:hint="eastAsia"/>
        </w:rPr>
        <w:t>6</w:t>
      </w:r>
      <w:r w:rsidR="002802B9">
        <w:rPr>
          <w:rFonts w:hint="eastAsia"/>
        </w:rPr>
        <w:t>丁目駅前で毎週とりくんでいる昼休み宣伝に合流し「『戦争する国』にしないリーフ」を配布し、署名を訴えました。</w:t>
      </w:r>
    </w:p>
    <w:p w:rsidR="002802B9" w:rsidRDefault="002802B9" w:rsidP="0014731E">
      <w:pPr>
        <w:spacing w:line="300" w:lineRule="exact"/>
        <w:jc w:val="left"/>
      </w:pPr>
      <w:r>
        <w:rPr>
          <w:rFonts w:hint="eastAsia"/>
        </w:rPr>
        <w:t xml:space="preserve">　府職労から参加した</w:t>
      </w:r>
      <w:r>
        <w:rPr>
          <w:rFonts w:hint="eastAsia"/>
        </w:rPr>
        <w:t>4</w:t>
      </w:r>
      <w:r>
        <w:rPr>
          <w:rFonts w:hint="eastAsia"/>
        </w:rPr>
        <w:t>人を含む</w:t>
      </w:r>
      <w:r>
        <w:rPr>
          <w:rFonts w:hint="eastAsia"/>
        </w:rPr>
        <w:t>17</w:t>
      </w:r>
      <w:r>
        <w:rPr>
          <w:rFonts w:hint="eastAsia"/>
        </w:rPr>
        <w:t>人が参加。元気よく宣伝し、</w:t>
      </w:r>
      <w:r>
        <w:rPr>
          <w:rFonts w:hint="eastAsia"/>
        </w:rPr>
        <w:t>30</w:t>
      </w:r>
      <w:r>
        <w:rPr>
          <w:rFonts w:hint="eastAsia"/>
        </w:rPr>
        <w:t>分間で</w:t>
      </w:r>
      <w:r>
        <w:rPr>
          <w:rFonts w:hint="eastAsia"/>
        </w:rPr>
        <w:t>48</w:t>
      </w:r>
      <w:r>
        <w:rPr>
          <w:rFonts w:hint="eastAsia"/>
        </w:rPr>
        <w:t>人の方の署名への協力がありました。</w:t>
      </w:r>
    </w:p>
    <w:p w:rsidR="002802B9" w:rsidRDefault="002802B9" w:rsidP="0014731E">
      <w:pPr>
        <w:spacing w:line="300" w:lineRule="exact"/>
        <w:jc w:val="left"/>
      </w:pPr>
      <w:r>
        <w:rPr>
          <w:rFonts w:hint="eastAsia"/>
        </w:rPr>
        <w:t xml:space="preserve">　「戦争は絶対反対や」</w:t>
      </w:r>
      <w:r w:rsidR="009C4B0D">
        <w:rPr>
          <w:rFonts w:hint="eastAsia"/>
        </w:rPr>
        <w:t>とエールを送ってくれる人、</w:t>
      </w:r>
      <w:r>
        <w:rPr>
          <w:rFonts w:hint="eastAsia"/>
        </w:rPr>
        <w:t>「頑張ってください」と</w:t>
      </w:r>
      <w:r w:rsidR="009C4B0D">
        <w:rPr>
          <w:rFonts w:hint="eastAsia"/>
        </w:rPr>
        <w:t>署名してくれた若いカップル、署名した後わざわざ引きかえし「知り合いに配りたいので、あと</w:t>
      </w:r>
      <w:r w:rsidR="009C4B0D">
        <w:rPr>
          <w:rFonts w:hint="eastAsia"/>
        </w:rPr>
        <w:t>20</w:t>
      </w:r>
      <w:r w:rsidR="009C4B0D">
        <w:rPr>
          <w:rFonts w:hint="eastAsia"/>
        </w:rPr>
        <w:t>枚ください」という女性など、「戦争する国」づくりをゆるすなという世論の広がりを時間できる取り組みでした。</w:t>
      </w:r>
    </w:p>
    <w:p w:rsidR="0014731E" w:rsidRPr="00520491" w:rsidRDefault="00520491" w:rsidP="00520491">
      <w:pPr>
        <w:spacing w:line="300" w:lineRule="exact"/>
        <w:jc w:val="left"/>
      </w:pPr>
      <w:r>
        <w:rPr>
          <w:rFonts w:hint="eastAsia"/>
          <w:noProof/>
        </w:rPr>
        <mc:AlternateContent>
          <mc:Choice Requires="wps">
            <w:drawing>
              <wp:anchor distT="0" distB="0" distL="114300" distR="114300" simplePos="0" relativeHeight="251673600" behindDoc="0" locked="0" layoutInCell="1" allowOverlap="1" wp14:anchorId="79D3C1C8" wp14:editId="4BBE0EF7">
                <wp:simplePos x="0" y="0"/>
                <wp:positionH relativeFrom="column">
                  <wp:posOffset>3714750</wp:posOffset>
                </wp:positionH>
                <wp:positionV relativeFrom="paragraph">
                  <wp:posOffset>117475</wp:posOffset>
                </wp:positionV>
                <wp:extent cx="2552700" cy="428625"/>
                <wp:effectExtent l="0" t="0" r="19050" b="28575"/>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25527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4B0D" w:rsidRDefault="009C4B0D" w:rsidP="009C4B0D">
                            <w:pPr>
                              <w:spacing w:line="240" w:lineRule="exact"/>
                              <w:rPr>
                                <w:rFonts w:ascii="ＭＳ Ｐゴシック" w:eastAsia="ＭＳ Ｐゴシック" w:hAnsi="ＭＳ Ｐゴシック"/>
                                <w:sz w:val="18"/>
                                <w:szCs w:val="18"/>
                              </w:rPr>
                            </w:pPr>
                            <w:r w:rsidRPr="009C4B0D">
                              <w:rPr>
                                <w:rFonts w:ascii="ＭＳ Ｐゴシック" w:eastAsia="ＭＳ Ｐゴシック" w:hAnsi="ＭＳ Ｐゴシック" w:hint="eastAsia"/>
                                <w:sz w:val="18"/>
                                <w:szCs w:val="18"/>
                              </w:rPr>
                              <w:t>各組織でもニュースが出始めました。</w:t>
                            </w:r>
                          </w:p>
                          <w:p w:rsidR="009C4B0D" w:rsidRPr="009C4B0D" w:rsidRDefault="009C4B0D" w:rsidP="009C4B0D">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ぜひ、ニュースをお送りください。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31" type="#_x0000_t202" style="position:absolute;margin-left:292.5pt;margin-top:9.25pt;width:201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" fillcolor="white [3201]" strokeweight=".5pt">
                <v:textbox>
                  <w:txbxContent>
                    <w:p w:rsidR="009C4B0D" w:rsidRDefault="009C4B0D" w:rsidP="009C4B0D">
                      <w:pPr>
                        <w:spacing w:line="240" w:lineRule="exact"/>
                        <w:rPr>
                          <w:rFonts w:ascii="ＭＳ Ｐゴシック" w:eastAsia="ＭＳ Ｐゴシック" w:hAnsi="ＭＳ Ｐゴシック" w:hint="eastAsia"/>
                          <w:sz w:val="18"/>
                          <w:szCs w:val="18"/>
                        </w:rPr>
                      </w:pPr>
                      <w:r w:rsidRPr="009C4B0D">
                        <w:rPr>
                          <w:rFonts w:ascii="ＭＳ Ｐゴシック" w:eastAsia="ＭＳ Ｐゴシック" w:hAnsi="ＭＳ Ｐゴシック" w:hint="eastAsia"/>
                          <w:sz w:val="18"/>
                          <w:szCs w:val="18"/>
                        </w:rPr>
                        <w:t>各組織でもニュースが出始めました。</w:t>
                      </w:r>
                    </w:p>
                    <w:p w:rsidR="009C4B0D" w:rsidRPr="009C4B0D" w:rsidRDefault="009C4B0D" w:rsidP="009C4B0D">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ぜひ、ニュースをお送りください。</w:t>
                      </w:r>
                    </w:p>
                  </w:txbxContent>
                </v:textbox>
                <w10:wrap type="square"/>
              </v:shape>
            </w:pict>
          </mc:Fallback>
        </mc:AlternateContent>
      </w:r>
      <w:r w:rsidR="009C4B0D">
        <w:rPr>
          <w:rFonts w:hint="eastAsia"/>
        </w:rPr>
        <w:t xml:space="preserve">　今後も大教組と府職労の書記局合同で毎週の宣伝行動をとりくみます。</w:t>
      </w:r>
    </w:p>
    <w:sectPr w:rsidR="0014731E" w:rsidRPr="00520491" w:rsidSect="008A29B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3B5" w:rsidRDefault="00DA13B5" w:rsidP="00DA13B5">
      <w:r>
        <w:separator/>
      </w:r>
    </w:p>
  </w:endnote>
  <w:endnote w:type="continuationSeparator" w:id="0">
    <w:p w:rsidR="00DA13B5" w:rsidRDefault="00DA13B5" w:rsidP="00DA1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3B5" w:rsidRDefault="00DA13B5" w:rsidP="00DA13B5">
      <w:r>
        <w:separator/>
      </w:r>
    </w:p>
  </w:footnote>
  <w:footnote w:type="continuationSeparator" w:id="0">
    <w:p w:rsidR="00DA13B5" w:rsidRDefault="00DA13B5" w:rsidP="00DA13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4D0"/>
    <w:rsid w:val="0001224D"/>
    <w:rsid w:val="00016489"/>
    <w:rsid w:val="00021702"/>
    <w:rsid w:val="0002639B"/>
    <w:rsid w:val="00056704"/>
    <w:rsid w:val="000A7EC7"/>
    <w:rsid w:val="000D241C"/>
    <w:rsid w:val="000D5D15"/>
    <w:rsid w:val="000F13DE"/>
    <w:rsid w:val="000F3F87"/>
    <w:rsid w:val="000F449B"/>
    <w:rsid w:val="00111F16"/>
    <w:rsid w:val="0011340E"/>
    <w:rsid w:val="00114786"/>
    <w:rsid w:val="00135CE4"/>
    <w:rsid w:val="00140384"/>
    <w:rsid w:val="00141BDD"/>
    <w:rsid w:val="0014731E"/>
    <w:rsid w:val="00184272"/>
    <w:rsid w:val="001968D4"/>
    <w:rsid w:val="001A6FF1"/>
    <w:rsid w:val="001B720D"/>
    <w:rsid w:val="001C0CC3"/>
    <w:rsid w:val="001C5A82"/>
    <w:rsid w:val="001E2ECF"/>
    <w:rsid w:val="001F0C41"/>
    <w:rsid w:val="001F22D5"/>
    <w:rsid w:val="002059A2"/>
    <w:rsid w:val="00246B84"/>
    <w:rsid w:val="00272EE7"/>
    <w:rsid w:val="002802B9"/>
    <w:rsid w:val="00281D17"/>
    <w:rsid w:val="00282A8F"/>
    <w:rsid w:val="002C6AA3"/>
    <w:rsid w:val="002E5B4E"/>
    <w:rsid w:val="002F0AC9"/>
    <w:rsid w:val="003254BA"/>
    <w:rsid w:val="00326158"/>
    <w:rsid w:val="00376DF2"/>
    <w:rsid w:val="003A7163"/>
    <w:rsid w:val="003B204A"/>
    <w:rsid w:val="003B50D5"/>
    <w:rsid w:val="003C3FA0"/>
    <w:rsid w:val="003C7195"/>
    <w:rsid w:val="00425FED"/>
    <w:rsid w:val="00444DC7"/>
    <w:rsid w:val="00462F53"/>
    <w:rsid w:val="004846FE"/>
    <w:rsid w:val="004974DE"/>
    <w:rsid w:val="004A1588"/>
    <w:rsid w:val="004A42D9"/>
    <w:rsid w:val="004B068B"/>
    <w:rsid w:val="004B69A8"/>
    <w:rsid w:val="004D7FD2"/>
    <w:rsid w:val="004E11C4"/>
    <w:rsid w:val="004F4D1A"/>
    <w:rsid w:val="0050558B"/>
    <w:rsid w:val="00510028"/>
    <w:rsid w:val="00520491"/>
    <w:rsid w:val="00520B65"/>
    <w:rsid w:val="005235A1"/>
    <w:rsid w:val="005355AC"/>
    <w:rsid w:val="005668EB"/>
    <w:rsid w:val="005C7515"/>
    <w:rsid w:val="005D017E"/>
    <w:rsid w:val="005E2204"/>
    <w:rsid w:val="00600222"/>
    <w:rsid w:val="0062496B"/>
    <w:rsid w:val="00625215"/>
    <w:rsid w:val="006566BA"/>
    <w:rsid w:val="0068351D"/>
    <w:rsid w:val="00692D44"/>
    <w:rsid w:val="00692EE8"/>
    <w:rsid w:val="006F5BD1"/>
    <w:rsid w:val="00710748"/>
    <w:rsid w:val="00726D08"/>
    <w:rsid w:val="00755396"/>
    <w:rsid w:val="00764BB3"/>
    <w:rsid w:val="00777941"/>
    <w:rsid w:val="00781810"/>
    <w:rsid w:val="007A5D4C"/>
    <w:rsid w:val="007D426B"/>
    <w:rsid w:val="007D4F8A"/>
    <w:rsid w:val="007E7BF4"/>
    <w:rsid w:val="00806EDA"/>
    <w:rsid w:val="00810A2D"/>
    <w:rsid w:val="00813EB5"/>
    <w:rsid w:val="0084241C"/>
    <w:rsid w:val="008756FA"/>
    <w:rsid w:val="00896001"/>
    <w:rsid w:val="008A29B4"/>
    <w:rsid w:val="008A5921"/>
    <w:rsid w:val="009031E9"/>
    <w:rsid w:val="009273CA"/>
    <w:rsid w:val="009447A2"/>
    <w:rsid w:val="00974EA0"/>
    <w:rsid w:val="00991CE2"/>
    <w:rsid w:val="00991D77"/>
    <w:rsid w:val="009B6CAB"/>
    <w:rsid w:val="009C06AE"/>
    <w:rsid w:val="009C4B0D"/>
    <w:rsid w:val="009D5980"/>
    <w:rsid w:val="009E7F86"/>
    <w:rsid w:val="00A0414E"/>
    <w:rsid w:val="00A258CB"/>
    <w:rsid w:val="00A27970"/>
    <w:rsid w:val="00A30F85"/>
    <w:rsid w:val="00A46DE9"/>
    <w:rsid w:val="00A71A19"/>
    <w:rsid w:val="00AC6399"/>
    <w:rsid w:val="00AD1486"/>
    <w:rsid w:val="00AD6C6A"/>
    <w:rsid w:val="00AD7464"/>
    <w:rsid w:val="00AF069D"/>
    <w:rsid w:val="00AF38C4"/>
    <w:rsid w:val="00B21F8E"/>
    <w:rsid w:val="00B30C20"/>
    <w:rsid w:val="00B55591"/>
    <w:rsid w:val="00B55C8D"/>
    <w:rsid w:val="00B577D4"/>
    <w:rsid w:val="00BB54E2"/>
    <w:rsid w:val="00BF10CD"/>
    <w:rsid w:val="00C04DC2"/>
    <w:rsid w:val="00C85E24"/>
    <w:rsid w:val="00CA0C36"/>
    <w:rsid w:val="00CD1D95"/>
    <w:rsid w:val="00CD26AA"/>
    <w:rsid w:val="00D06FB6"/>
    <w:rsid w:val="00D13865"/>
    <w:rsid w:val="00D448BB"/>
    <w:rsid w:val="00D4577E"/>
    <w:rsid w:val="00D90AFD"/>
    <w:rsid w:val="00DA13B5"/>
    <w:rsid w:val="00DC34E0"/>
    <w:rsid w:val="00DC6A61"/>
    <w:rsid w:val="00E00FC7"/>
    <w:rsid w:val="00E901C4"/>
    <w:rsid w:val="00E904D0"/>
    <w:rsid w:val="00EB43EA"/>
    <w:rsid w:val="00EC3CC2"/>
    <w:rsid w:val="00ED0742"/>
    <w:rsid w:val="00ED2066"/>
    <w:rsid w:val="00ED3A94"/>
    <w:rsid w:val="00ED70FE"/>
    <w:rsid w:val="00F062E6"/>
    <w:rsid w:val="00F25E0D"/>
    <w:rsid w:val="00F26C94"/>
    <w:rsid w:val="00F65D6F"/>
    <w:rsid w:val="00F779C6"/>
    <w:rsid w:val="00FA438D"/>
    <w:rsid w:val="00FF2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4D0"/>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8756FA"/>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13B5"/>
    <w:pPr>
      <w:tabs>
        <w:tab w:val="center" w:pos="4252"/>
        <w:tab w:val="right" w:pos="8504"/>
      </w:tabs>
      <w:snapToGrid w:val="0"/>
    </w:pPr>
  </w:style>
  <w:style w:type="character" w:customStyle="1" w:styleId="a4">
    <w:name w:val="ヘッダー (文字)"/>
    <w:basedOn w:val="a0"/>
    <w:link w:val="a3"/>
    <w:uiPriority w:val="99"/>
    <w:rsid w:val="00DA13B5"/>
    <w:rPr>
      <w:rFonts w:ascii="Century" w:eastAsia="ＭＳ 明朝" w:hAnsi="Century" w:cs="Times New Roman"/>
      <w:szCs w:val="24"/>
    </w:rPr>
  </w:style>
  <w:style w:type="paragraph" w:styleId="a5">
    <w:name w:val="footer"/>
    <w:basedOn w:val="a"/>
    <w:link w:val="a6"/>
    <w:unhideWhenUsed/>
    <w:rsid w:val="00DA13B5"/>
    <w:pPr>
      <w:tabs>
        <w:tab w:val="center" w:pos="4252"/>
        <w:tab w:val="right" w:pos="8504"/>
      </w:tabs>
      <w:snapToGrid w:val="0"/>
    </w:pPr>
  </w:style>
  <w:style w:type="character" w:customStyle="1" w:styleId="a6">
    <w:name w:val="フッター (文字)"/>
    <w:basedOn w:val="a0"/>
    <w:link w:val="a5"/>
    <w:rsid w:val="00DA13B5"/>
    <w:rPr>
      <w:rFonts w:ascii="Century" w:eastAsia="ＭＳ 明朝" w:hAnsi="Century" w:cs="Times New Roman"/>
      <w:szCs w:val="24"/>
    </w:rPr>
  </w:style>
  <w:style w:type="paragraph" w:styleId="a7">
    <w:name w:val="Balloon Text"/>
    <w:basedOn w:val="a"/>
    <w:link w:val="a8"/>
    <w:uiPriority w:val="99"/>
    <w:semiHidden/>
    <w:unhideWhenUsed/>
    <w:rsid w:val="0011478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14786"/>
    <w:rPr>
      <w:rFonts w:asciiTheme="majorHAnsi" w:eastAsiaTheme="majorEastAsia" w:hAnsiTheme="majorHAnsi" w:cstheme="majorBidi"/>
      <w:sz w:val="18"/>
      <w:szCs w:val="18"/>
    </w:rPr>
  </w:style>
  <w:style w:type="table" w:styleId="a9">
    <w:name w:val="Table Grid"/>
    <w:basedOn w:val="a1"/>
    <w:uiPriority w:val="59"/>
    <w:rsid w:val="000F4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8756FA"/>
    <w:rPr>
      <w:rFonts w:asciiTheme="majorHAnsi" w:eastAsiaTheme="majorEastAsia" w:hAnsiTheme="majorHAnsi" w:cstheme="majorBidi"/>
      <w:sz w:val="24"/>
      <w:szCs w:val="24"/>
    </w:rPr>
  </w:style>
  <w:style w:type="character" w:styleId="aa">
    <w:name w:val="annotation reference"/>
    <w:basedOn w:val="a0"/>
    <w:uiPriority w:val="99"/>
    <w:semiHidden/>
    <w:unhideWhenUsed/>
    <w:rsid w:val="008756FA"/>
    <w:rPr>
      <w:sz w:val="18"/>
      <w:szCs w:val="18"/>
    </w:rPr>
  </w:style>
  <w:style w:type="paragraph" w:styleId="ab">
    <w:name w:val="annotation text"/>
    <w:basedOn w:val="a"/>
    <w:link w:val="ac"/>
    <w:uiPriority w:val="99"/>
    <w:semiHidden/>
    <w:unhideWhenUsed/>
    <w:rsid w:val="008756FA"/>
    <w:pPr>
      <w:jc w:val="left"/>
    </w:pPr>
  </w:style>
  <w:style w:type="character" w:customStyle="1" w:styleId="ac">
    <w:name w:val="コメント文字列 (文字)"/>
    <w:basedOn w:val="a0"/>
    <w:link w:val="ab"/>
    <w:uiPriority w:val="99"/>
    <w:semiHidden/>
    <w:rsid w:val="008756FA"/>
    <w:rPr>
      <w:rFonts w:ascii="Century" w:eastAsia="ＭＳ 明朝" w:hAnsi="Century" w:cs="Times New Roman"/>
      <w:szCs w:val="24"/>
    </w:rPr>
  </w:style>
  <w:style w:type="paragraph" w:styleId="ad">
    <w:name w:val="annotation subject"/>
    <w:basedOn w:val="ab"/>
    <w:next w:val="ab"/>
    <w:link w:val="ae"/>
    <w:uiPriority w:val="99"/>
    <w:semiHidden/>
    <w:unhideWhenUsed/>
    <w:rsid w:val="008756FA"/>
    <w:rPr>
      <w:b/>
      <w:bCs/>
    </w:rPr>
  </w:style>
  <w:style w:type="character" w:customStyle="1" w:styleId="ae">
    <w:name w:val="コメント内容 (文字)"/>
    <w:basedOn w:val="ac"/>
    <w:link w:val="ad"/>
    <w:uiPriority w:val="99"/>
    <w:semiHidden/>
    <w:rsid w:val="008756FA"/>
    <w:rPr>
      <w:rFonts w:ascii="Century" w:eastAsia="ＭＳ 明朝" w:hAnsi="Century" w:cs="Times New Roman"/>
      <w:b/>
      <w:bCs/>
      <w:szCs w:val="24"/>
    </w:rPr>
  </w:style>
  <w:style w:type="paragraph" w:customStyle="1" w:styleId="Default">
    <w:name w:val="Default"/>
    <w:rsid w:val="000D241C"/>
    <w:pPr>
      <w:widowControl w:val="0"/>
      <w:autoSpaceDE w:val="0"/>
      <w:autoSpaceDN w:val="0"/>
      <w:adjustRightInd w:val="0"/>
    </w:pPr>
    <w:rPr>
      <w:rFonts w:ascii="HGS明朝B" w:hAnsi="HGS明朝B" w:cs="HGS明朝B"/>
      <w:color w:val="000000"/>
      <w:kern w:val="0"/>
      <w:sz w:val="24"/>
      <w:szCs w:val="24"/>
    </w:rPr>
  </w:style>
  <w:style w:type="character" w:customStyle="1" w:styleId="textexposedhide4">
    <w:name w:val="text_exposed_hide4"/>
    <w:rsid w:val="001C0CC3"/>
  </w:style>
  <w:style w:type="character" w:styleId="af">
    <w:name w:val="Hyperlink"/>
    <w:basedOn w:val="a0"/>
    <w:uiPriority w:val="99"/>
    <w:unhideWhenUsed/>
    <w:rsid w:val="00ED3A94"/>
    <w:rPr>
      <w:strike w:val="0"/>
      <w:dstrike w:val="0"/>
      <w:color w:val="3B5998"/>
      <w:u w:val="none"/>
      <w:effect w:val="none"/>
    </w:rPr>
  </w:style>
  <w:style w:type="character" w:customStyle="1" w:styleId="textexposedshow2">
    <w:name w:val="text_exposed_show2"/>
    <w:basedOn w:val="a0"/>
    <w:rsid w:val="00ED3A94"/>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4D0"/>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8756FA"/>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13B5"/>
    <w:pPr>
      <w:tabs>
        <w:tab w:val="center" w:pos="4252"/>
        <w:tab w:val="right" w:pos="8504"/>
      </w:tabs>
      <w:snapToGrid w:val="0"/>
    </w:pPr>
  </w:style>
  <w:style w:type="character" w:customStyle="1" w:styleId="a4">
    <w:name w:val="ヘッダー (文字)"/>
    <w:basedOn w:val="a0"/>
    <w:link w:val="a3"/>
    <w:uiPriority w:val="99"/>
    <w:rsid w:val="00DA13B5"/>
    <w:rPr>
      <w:rFonts w:ascii="Century" w:eastAsia="ＭＳ 明朝" w:hAnsi="Century" w:cs="Times New Roman"/>
      <w:szCs w:val="24"/>
    </w:rPr>
  </w:style>
  <w:style w:type="paragraph" w:styleId="a5">
    <w:name w:val="footer"/>
    <w:basedOn w:val="a"/>
    <w:link w:val="a6"/>
    <w:unhideWhenUsed/>
    <w:rsid w:val="00DA13B5"/>
    <w:pPr>
      <w:tabs>
        <w:tab w:val="center" w:pos="4252"/>
        <w:tab w:val="right" w:pos="8504"/>
      </w:tabs>
      <w:snapToGrid w:val="0"/>
    </w:pPr>
  </w:style>
  <w:style w:type="character" w:customStyle="1" w:styleId="a6">
    <w:name w:val="フッター (文字)"/>
    <w:basedOn w:val="a0"/>
    <w:link w:val="a5"/>
    <w:rsid w:val="00DA13B5"/>
    <w:rPr>
      <w:rFonts w:ascii="Century" w:eastAsia="ＭＳ 明朝" w:hAnsi="Century" w:cs="Times New Roman"/>
      <w:szCs w:val="24"/>
    </w:rPr>
  </w:style>
  <w:style w:type="paragraph" w:styleId="a7">
    <w:name w:val="Balloon Text"/>
    <w:basedOn w:val="a"/>
    <w:link w:val="a8"/>
    <w:uiPriority w:val="99"/>
    <w:semiHidden/>
    <w:unhideWhenUsed/>
    <w:rsid w:val="0011478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14786"/>
    <w:rPr>
      <w:rFonts w:asciiTheme="majorHAnsi" w:eastAsiaTheme="majorEastAsia" w:hAnsiTheme="majorHAnsi" w:cstheme="majorBidi"/>
      <w:sz w:val="18"/>
      <w:szCs w:val="18"/>
    </w:rPr>
  </w:style>
  <w:style w:type="table" w:styleId="a9">
    <w:name w:val="Table Grid"/>
    <w:basedOn w:val="a1"/>
    <w:uiPriority w:val="59"/>
    <w:rsid w:val="000F4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8756FA"/>
    <w:rPr>
      <w:rFonts w:asciiTheme="majorHAnsi" w:eastAsiaTheme="majorEastAsia" w:hAnsiTheme="majorHAnsi" w:cstheme="majorBidi"/>
      <w:sz w:val="24"/>
      <w:szCs w:val="24"/>
    </w:rPr>
  </w:style>
  <w:style w:type="character" w:styleId="aa">
    <w:name w:val="annotation reference"/>
    <w:basedOn w:val="a0"/>
    <w:uiPriority w:val="99"/>
    <w:semiHidden/>
    <w:unhideWhenUsed/>
    <w:rsid w:val="008756FA"/>
    <w:rPr>
      <w:sz w:val="18"/>
      <w:szCs w:val="18"/>
    </w:rPr>
  </w:style>
  <w:style w:type="paragraph" w:styleId="ab">
    <w:name w:val="annotation text"/>
    <w:basedOn w:val="a"/>
    <w:link w:val="ac"/>
    <w:uiPriority w:val="99"/>
    <w:semiHidden/>
    <w:unhideWhenUsed/>
    <w:rsid w:val="008756FA"/>
    <w:pPr>
      <w:jc w:val="left"/>
    </w:pPr>
  </w:style>
  <w:style w:type="character" w:customStyle="1" w:styleId="ac">
    <w:name w:val="コメント文字列 (文字)"/>
    <w:basedOn w:val="a0"/>
    <w:link w:val="ab"/>
    <w:uiPriority w:val="99"/>
    <w:semiHidden/>
    <w:rsid w:val="008756FA"/>
    <w:rPr>
      <w:rFonts w:ascii="Century" w:eastAsia="ＭＳ 明朝" w:hAnsi="Century" w:cs="Times New Roman"/>
      <w:szCs w:val="24"/>
    </w:rPr>
  </w:style>
  <w:style w:type="paragraph" w:styleId="ad">
    <w:name w:val="annotation subject"/>
    <w:basedOn w:val="ab"/>
    <w:next w:val="ab"/>
    <w:link w:val="ae"/>
    <w:uiPriority w:val="99"/>
    <w:semiHidden/>
    <w:unhideWhenUsed/>
    <w:rsid w:val="008756FA"/>
    <w:rPr>
      <w:b/>
      <w:bCs/>
    </w:rPr>
  </w:style>
  <w:style w:type="character" w:customStyle="1" w:styleId="ae">
    <w:name w:val="コメント内容 (文字)"/>
    <w:basedOn w:val="ac"/>
    <w:link w:val="ad"/>
    <w:uiPriority w:val="99"/>
    <w:semiHidden/>
    <w:rsid w:val="008756FA"/>
    <w:rPr>
      <w:rFonts w:ascii="Century" w:eastAsia="ＭＳ 明朝" w:hAnsi="Century" w:cs="Times New Roman"/>
      <w:b/>
      <w:bCs/>
      <w:szCs w:val="24"/>
    </w:rPr>
  </w:style>
  <w:style w:type="paragraph" w:customStyle="1" w:styleId="Default">
    <w:name w:val="Default"/>
    <w:rsid w:val="000D241C"/>
    <w:pPr>
      <w:widowControl w:val="0"/>
      <w:autoSpaceDE w:val="0"/>
      <w:autoSpaceDN w:val="0"/>
      <w:adjustRightInd w:val="0"/>
    </w:pPr>
    <w:rPr>
      <w:rFonts w:ascii="HGS明朝B" w:hAnsi="HGS明朝B" w:cs="HGS明朝B"/>
      <w:color w:val="000000"/>
      <w:kern w:val="0"/>
      <w:sz w:val="24"/>
      <w:szCs w:val="24"/>
    </w:rPr>
  </w:style>
  <w:style w:type="character" w:customStyle="1" w:styleId="textexposedhide4">
    <w:name w:val="text_exposed_hide4"/>
    <w:rsid w:val="001C0CC3"/>
  </w:style>
  <w:style w:type="character" w:styleId="af">
    <w:name w:val="Hyperlink"/>
    <w:basedOn w:val="a0"/>
    <w:uiPriority w:val="99"/>
    <w:unhideWhenUsed/>
    <w:rsid w:val="00ED3A94"/>
    <w:rPr>
      <w:strike w:val="0"/>
      <w:dstrike w:val="0"/>
      <w:color w:val="3B5998"/>
      <w:u w:val="none"/>
      <w:effect w:val="none"/>
    </w:rPr>
  </w:style>
  <w:style w:type="character" w:customStyle="1" w:styleId="textexposedshow2">
    <w:name w:val="text_exposed_show2"/>
    <w:basedOn w:val="a0"/>
    <w:rsid w:val="00ED3A94"/>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442592">
      <w:bodyDiv w:val="1"/>
      <w:marLeft w:val="0"/>
      <w:marRight w:val="0"/>
      <w:marTop w:val="0"/>
      <w:marBottom w:val="0"/>
      <w:divBdr>
        <w:top w:val="none" w:sz="0" w:space="0" w:color="auto"/>
        <w:left w:val="none" w:sz="0" w:space="0" w:color="auto"/>
        <w:bottom w:val="none" w:sz="0" w:space="0" w:color="auto"/>
        <w:right w:val="none" w:sz="0" w:space="0" w:color="auto"/>
      </w:divBdr>
      <w:divsChild>
        <w:div w:id="637682454">
          <w:marLeft w:val="0"/>
          <w:marRight w:val="0"/>
          <w:marTop w:val="0"/>
          <w:marBottom w:val="0"/>
          <w:divBdr>
            <w:top w:val="none" w:sz="0" w:space="0" w:color="auto"/>
            <w:left w:val="none" w:sz="0" w:space="0" w:color="auto"/>
            <w:bottom w:val="none" w:sz="0" w:space="0" w:color="auto"/>
            <w:right w:val="none" w:sz="0" w:space="0" w:color="auto"/>
          </w:divBdr>
        </w:div>
        <w:div w:id="30226072">
          <w:marLeft w:val="0"/>
          <w:marRight w:val="0"/>
          <w:marTop w:val="0"/>
          <w:marBottom w:val="0"/>
          <w:divBdr>
            <w:top w:val="none" w:sz="0" w:space="0" w:color="auto"/>
            <w:left w:val="none" w:sz="0" w:space="0" w:color="auto"/>
            <w:bottom w:val="none" w:sz="0" w:space="0" w:color="auto"/>
            <w:right w:val="none" w:sz="0" w:space="0" w:color="auto"/>
          </w:divBdr>
          <w:divsChild>
            <w:div w:id="1370761285">
              <w:marLeft w:val="0"/>
              <w:marRight w:val="0"/>
              <w:marTop w:val="0"/>
              <w:marBottom w:val="0"/>
              <w:divBdr>
                <w:top w:val="none" w:sz="0" w:space="0" w:color="auto"/>
                <w:left w:val="none" w:sz="0" w:space="0" w:color="auto"/>
                <w:bottom w:val="none" w:sz="0" w:space="0" w:color="auto"/>
                <w:right w:val="none" w:sz="0" w:space="0" w:color="auto"/>
              </w:divBdr>
            </w:div>
            <w:div w:id="98567356">
              <w:marLeft w:val="0"/>
              <w:marRight w:val="0"/>
              <w:marTop w:val="0"/>
              <w:marBottom w:val="0"/>
              <w:divBdr>
                <w:top w:val="none" w:sz="0" w:space="0" w:color="auto"/>
                <w:left w:val="none" w:sz="0" w:space="0" w:color="auto"/>
                <w:bottom w:val="none" w:sz="0" w:space="0" w:color="auto"/>
                <w:right w:val="none" w:sz="0" w:space="0" w:color="auto"/>
              </w:divBdr>
            </w:div>
            <w:div w:id="457113637">
              <w:marLeft w:val="0"/>
              <w:marRight w:val="0"/>
              <w:marTop w:val="0"/>
              <w:marBottom w:val="0"/>
              <w:divBdr>
                <w:top w:val="none" w:sz="0" w:space="0" w:color="auto"/>
                <w:left w:val="none" w:sz="0" w:space="0" w:color="auto"/>
                <w:bottom w:val="none" w:sz="0" w:space="0" w:color="auto"/>
                <w:right w:val="none" w:sz="0" w:space="0" w:color="auto"/>
              </w:divBdr>
            </w:div>
          </w:divsChild>
        </w:div>
        <w:div w:id="158160059">
          <w:marLeft w:val="0"/>
          <w:marRight w:val="0"/>
          <w:marTop w:val="0"/>
          <w:marBottom w:val="0"/>
          <w:divBdr>
            <w:top w:val="none" w:sz="0" w:space="0" w:color="auto"/>
            <w:left w:val="none" w:sz="0" w:space="0" w:color="auto"/>
            <w:bottom w:val="none" w:sz="0" w:space="0" w:color="auto"/>
            <w:right w:val="none" w:sz="0" w:space="0" w:color="auto"/>
          </w:divBdr>
        </w:div>
      </w:divsChild>
    </w:div>
    <w:div w:id="883828112">
      <w:bodyDiv w:val="1"/>
      <w:marLeft w:val="0"/>
      <w:marRight w:val="0"/>
      <w:marTop w:val="0"/>
      <w:marBottom w:val="0"/>
      <w:divBdr>
        <w:top w:val="none" w:sz="0" w:space="0" w:color="auto"/>
        <w:left w:val="none" w:sz="0" w:space="0" w:color="auto"/>
        <w:bottom w:val="none" w:sz="0" w:space="0" w:color="auto"/>
        <w:right w:val="none" w:sz="0" w:space="0" w:color="auto"/>
      </w:divBdr>
      <w:divsChild>
        <w:div w:id="2025747457">
          <w:marLeft w:val="0"/>
          <w:marRight w:val="0"/>
          <w:marTop w:val="0"/>
          <w:marBottom w:val="0"/>
          <w:divBdr>
            <w:top w:val="none" w:sz="0" w:space="0" w:color="auto"/>
            <w:left w:val="none" w:sz="0" w:space="0" w:color="auto"/>
            <w:bottom w:val="none" w:sz="0" w:space="0" w:color="auto"/>
            <w:right w:val="none" w:sz="0" w:space="0" w:color="auto"/>
          </w:divBdr>
          <w:divsChild>
            <w:div w:id="1638951783">
              <w:marLeft w:val="0"/>
              <w:marRight w:val="0"/>
              <w:marTop w:val="0"/>
              <w:marBottom w:val="0"/>
              <w:divBdr>
                <w:top w:val="none" w:sz="0" w:space="0" w:color="auto"/>
                <w:left w:val="none" w:sz="0" w:space="0" w:color="auto"/>
                <w:bottom w:val="none" w:sz="0" w:space="0" w:color="auto"/>
                <w:right w:val="none" w:sz="0" w:space="0" w:color="auto"/>
              </w:divBdr>
              <w:divsChild>
                <w:div w:id="17215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roren.gr.jp/j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zenroren.gr.jp/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2</Pages>
  <Words>331</Words>
  <Characters>1891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nagao</dc:creator>
  <cp:lastModifiedBy>komuro</cp:lastModifiedBy>
  <cp:revision>12</cp:revision>
  <cp:lastPrinted>2015-06-24T04:47:00Z</cp:lastPrinted>
  <dcterms:created xsi:type="dcterms:W3CDTF">2015-06-23T09:47:00Z</dcterms:created>
  <dcterms:modified xsi:type="dcterms:W3CDTF">2015-06-24T05:41:00Z</dcterms:modified>
</cp:coreProperties>
</file>